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¿BUSCAS UN PEINADO ATEMPORAL? INSPÍRATE EN LA ALFOMBRA ROJA DE LOS SAG AWARDS 2022 CON DYSON™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 de marzo de 2022 – </w:t>
      </w:r>
      <w:r w:rsidDel="00000000" w:rsidR="00000000" w:rsidRPr="00000000">
        <w:rPr>
          <w:rtl w:val="0"/>
        </w:rPr>
        <w:t xml:space="preserve">Tras dos años de ausencia, los Screen Actor Guild Awards (SAG por sus siglas en inglés) volvieron a llevarse a cabo de manera presencial, y en la alfombra roja, las </w:t>
      </w:r>
      <w:r w:rsidDel="00000000" w:rsidR="00000000" w:rsidRPr="00000000">
        <w:rPr>
          <w:i w:val="1"/>
          <w:rtl w:val="0"/>
        </w:rPr>
        <w:t xml:space="preserve">celebs</w:t>
      </w:r>
      <w:r w:rsidDel="00000000" w:rsidR="00000000" w:rsidRPr="00000000">
        <w:rPr>
          <w:rtl w:val="0"/>
        </w:rPr>
        <w:t xml:space="preserve"> eligieron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atemporales y sofisticados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Dyson™ </w:t>
      </w:r>
      <w:r w:rsidDel="00000000" w:rsidR="00000000" w:rsidRPr="00000000">
        <w:rPr>
          <w:rtl w:val="0"/>
        </w:rPr>
        <w:t xml:space="preserve">te presenta una guía para recrear los peinados que los </w:t>
      </w:r>
      <w:r w:rsidDel="00000000" w:rsidR="00000000" w:rsidRPr="00000000">
        <w:rPr>
          <w:i w:val="1"/>
          <w:rtl w:val="0"/>
        </w:rPr>
        <w:t xml:space="preserve">top stylists </w:t>
      </w:r>
      <w:r w:rsidDel="00000000" w:rsidR="00000000" w:rsidRPr="00000000">
        <w:rPr>
          <w:b w:val="1"/>
          <w:rtl w:val="0"/>
        </w:rPr>
        <w:t xml:space="preserve">Jennifer Yepez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Chad Wood</w:t>
      </w:r>
      <w:r w:rsidDel="00000000" w:rsidR="00000000" w:rsidRPr="00000000">
        <w:rPr>
          <w:rtl w:val="0"/>
        </w:rPr>
        <w:t xml:space="preserve"> crearon para </w:t>
      </w:r>
      <w:r w:rsidDel="00000000" w:rsidR="00000000" w:rsidRPr="00000000">
        <w:rPr>
          <w:b w:val="1"/>
          <w:rtl w:val="0"/>
        </w:rPr>
        <w:t xml:space="preserve">Salma Hayek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b w:val="1"/>
          <w:rtl w:val="0"/>
        </w:rPr>
        <w:t xml:space="preserve"> Kelsey Absille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Salma Hayek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Jennifer Yepez</w:t>
      </w:r>
      <w:r w:rsidDel="00000000" w:rsidR="00000000" w:rsidRPr="00000000">
        <w:rPr>
          <w:rtl w:val="0"/>
        </w:rPr>
        <w:t xml:space="preserve"> decidió crear una </w:t>
      </w:r>
      <w:r w:rsidDel="00000000" w:rsidR="00000000" w:rsidRPr="00000000">
        <w:rPr>
          <w:i w:val="1"/>
          <w:rtl w:val="0"/>
        </w:rPr>
        <w:t xml:space="preserve">high ponytail</w:t>
      </w:r>
      <w:r w:rsidDel="00000000" w:rsidR="00000000" w:rsidRPr="00000000">
        <w:rPr>
          <w:rtl w:val="0"/>
        </w:rPr>
        <w:t xml:space="preserve"> texturizada para contrastar con el atuendo clásico de la actriz mexicana.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Kelsey Absille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Chad Wood </w:t>
      </w:r>
      <w:r w:rsidDel="00000000" w:rsidR="00000000" w:rsidRPr="00000000">
        <w:rPr>
          <w:rtl w:val="0"/>
        </w:rPr>
        <w:t xml:space="preserve">se inspiró en el cine </w:t>
      </w:r>
      <w:r w:rsidDel="00000000" w:rsidR="00000000" w:rsidRPr="00000000">
        <w:rPr>
          <w:i w:val="1"/>
          <w:rtl w:val="0"/>
        </w:rPr>
        <w:t xml:space="preserve">vintage</w:t>
      </w:r>
      <w:r w:rsidDel="00000000" w:rsidR="00000000" w:rsidRPr="00000000">
        <w:rPr>
          <w:rtl w:val="0"/>
        </w:rPr>
        <w:t xml:space="preserve"> de Hollywood para crear un peinado con ondas suaves para un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de inspiración </w:t>
      </w:r>
      <w:r w:rsidDel="00000000" w:rsidR="00000000" w:rsidRPr="00000000">
        <w:rPr>
          <w:i w:val="1"/>
          <w:rtl w:val="0"/>
        </w:rPr>
        <w:t xml:space="preserve">forties</w:t>
      </w:r>
      <w:r w:rsidDel="00000000" w:rsidR="00000000" w:rsidRPr="00000000">
        <w:rPr>
          <w:rtl w:val="0"/>
        </w:rPr>
        <w:t xml:space="preserve"> en la protagonista de </w:t>
      </w:r>
      <w:r w:rsidDel="00000000" w:rsidR="00000000" w:rsidRPr="00000000">
        <w:rPr>
          <w:i w:val="1"/>
          <w:rtl w:val="0"/>
        </w:rPr>
        <w:t xml:space="preserve">Yellowstone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HOW TOs</w:t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Para lograr el </w:t>
      </w:r>
      <w:r w:rsidDel="00000000" w:rsidR="00000000" w:rsidRPr="00000000">
        <w:rPr>
          <w:i w:val="1"/>
          <w:rtl w:val="0"/>
        </w:rPr>
        <w:t xml:space="preserve">look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Salma Hayek,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Jennifer Yepez</w:t>
      </w:r>
      <w:r w:rsidDel="00000000" w:rsidR="00000000" w:rsidRPr="00000000">
        <w:rPr>
          <w:rtl w:val="0"/>
        </w:rPr>
        <w:t xml:space="preserve"> utilizó la siguiente técnica: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 primer lugar, Jennifer preparó el cabello con un protector térmico antes de aplicar un spray voluminizador desde la raíz hasta la mitad del cabello. A continuación, distribuyó un tratamiento sin enjuague en las puntas.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continuación, dividió el cabello en secciones a partir de la nuca, utilizando la secadora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Dyson Supersonic™</w:t>
        </w:r>
      </w:hyperlink>
      <w:r w:rsidDel="00000000" w:rsidR="00000000" w:rsidRPr="00000000">
        <w:rPr>
          <w:rtl w:val="0"/>
        </w:rPr>
        <w:t xml:space="preserve"> y un cepillo redondo de tamaño medio.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Como siguiente paso, usó la plancha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Dyson Corrale™</w:t>
        </w:r>
      </w:hyperlink>
      <w:r w:rsidDel="00000000" w:rsidR="00000000" w:rsidRPr="00000000">
        <w:rPr>
          <w:rtl w:val="0"/>
        </w:rPr>
        <w:t xml:space="preserve"> para texturizar y crear ondas suaves en el cabello.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Después de añadir textura al cabello, Jennifer aplicó un spray texturizador comenzando por la raíz y utilizando los dedos para peinar el cabello en una coleta alta.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Una vez asegurado el cabello, usó un peine de dientes anchos y aplica un tratamiento sin enjuague en las puntas.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En tanto, para lograr el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Kelsey Absille, Chad Wood</w:t>
      </w:r>
      <w:r w:rsidDel="00000000" w:rsidR="00000000" w:rsidRPr="00000000">
        <w:rPr>
          <w:rtl w:val="0"/>
        </w:rPr>
        <w:t xml:space="preserve"> utilizó la siguiente técnica: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Chad comenzó preparando el cabello con un protector térmico antes de secarlo rápidamente con la secadora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Dyson Supersonic™</w:t>
        </w:r>
      </w:hyperlink>
      <w:r w:rsidDel="00000000" w:rsidR="00000000" w:rsidRPr="00000000">
        <w:rPr>
          <w:rtl w:val="0"/>
        </w:rPr>
        <w:t xml:space="preserve"> en 3 y el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Accesorio para un secado suave</w:t>
        </w:r>
      </w:hyperlink>
      <w:r w:rsidDel="00000000" w:rsidR="00000000" w:rsidRPr="00000000">
        <w:rPr>
          <w:rtl w:val="0"/>
        </w:rPr>
        <w:t xml:space="preserve">, ideal para distribuir el aire para cabellos finos y cueros cabelludos sensibles.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Posteriormente, utilizó la secadora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Dyson Supersonic™</w:t>
        </w:r>
      </w:hyperlink>
      <w:r w:rsidDel="00000000" w:rsidR="00000000" w:rsidRPr="00000000">
        <w:rPr>
          <w:rtl w:val="0"/>
        </w:rPr>
        <w:t xml:space="preserve"> con la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Boquilla Concentradora</w:t>
        </w:r>
      </w:hyperlink>
      <w:r w:rsidDel="00000000" w:rsidR="00000000" w:rsidRPr="00000000">
        <w:rPr>
          <w:rtl w:val="0"/>
        </w:rPr>
        <w:t xml:space="preserve"> para alisar el cabello con un cepillo redondo de cinco centímetros. El ajuste de calor debe estar en dos y el flujo de cabello en tres.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Una vez alisado el pelo, Chad utilizó la plancha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Dyson Corrale™</w:t>
        </w:r>
      </w:hyperlink>
      <w:r w:rsidDel="00000000" w:rsidR="00000000" w:rsidRPr="00000000">
        <w:rPr>
          <w:rtl w:val="0"/>
        </w:rPr>
        <w:t xml:space="preserve"> para añadir ondas sin esfuerzo girando la muñeca hacia delante y hacia atrás.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continuación, terminó con un spray texturizador y un atomizador con brillo.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Consigue peinados como los de </w:t>
      </w:r>
      <w:r w:rsidDel="00000000" w:rsidR="00000000" w:rsidRPr="00000000">
        <w:rPr>
          <w:b w:val="1"/>
          <w:rtl w:val="0"/>
        </w:rPr>
        <w:t xml:space="preserve">Salma Hayek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b w:val="1"/>
          <w:rtl w:val="0"/>
        </w:rPr>
        <w:t xml:space="preserve"> Kelsey Absille</w:t>
      </w:r>
      <w:r w:rsidDel="00000000" w:rsidR="00000000" w:rsidRPr="00000000">
        <w:rPr>
          <w:rtl w:val="0"/>
        </w:rPr>
        <w:t xml:space="preserve"> con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disponible en </w:t>
      </w:r>
      <w:r w:rsidDel="00000000" w:rsidR="00000000" w:rsidRPr="00000000">
        <w:rPr>
          <w:rtl w:val="0"/>
        </w:rPr>
        <w:t xml:space="preserve">$12,499</w:t>
      </w:r>
      <w:r w:rsidDel="00000000" w:rsidR="00000000" w:rsidRPr="00000000">
        <w:rPr>
          <w:rtl w:val="0"/>
        </w:rPr>
        <w:t xml:space="preserve">, y </w:t>
      </w:r>
      <w:r w:rsidDel="00000000" w:rsidR="00000000" w:rsidRPr="00000000">
        <w:rPr>
          <w:b w:val="1"/>
          <w:rtl w:val="0"/>
        </w:rPr>
        <w:t xml:space="preserve">Dyson Corrale™</w:t>
      </w:r>
      <w:r w:rsidDel="00000000" w:rsidR="00000000" w:rsidRPr="00000000">
        <w:rPr>
          <w:rtl w:val="0"/>
        </w:rPr>
        <w:t xml:space="preserve">, disponible en </w:t>
      </w:r>
      <w:r w:rsidDel="00000000" w:rsidR="00000000" w:rsidRPr="00000000">
        <w:rPr>
          <w:rtl w:val="0"/>
        </w:rPr>
        <w:t xml:space="preserve">$12,999</w:t>
      </w:r>
      <w:r w:rsidDel="00000000" w:rsidR="00000000" w:rsidRPr="00000000">
        <w:rPr>
          <w:rtl w:val="0"/>
        </w:rPr>
        <w:t xml:space="preserve">. Encuéntrala en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 y en la </w:t>
      </w:r>
      <w:r w:rsidDel="00000000" w:rsidR="00000000" w:rsidRPr="00000000">
        <w:rPr>
          <w:b w:val="1"/>
          <w:rtl w:val="0"/>
        </w:rPr>
        <w:t xml:space="preserve">Dyson™ Demo Store</w:t>
      </w:r>
      <w:r w:rsidDel="00000000" w:rsidR="00000000" w:rsidRPr="00000000">
        <w:rPr>
          <w:rtl w:val="0"/>
        </w:rPr>
        <w:t xml:space="preserve"> de Antara Fashion Hall.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29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6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B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2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9tc8jquwgaj" w:id="0"/>
    <w:bookmarkEnd w:id="0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yson.com.mx/boquilla-concentradora-para-supersonic" TargetMode="External"/><Relationship Id="rId10" Type="http://schemas.openxmlformats.org/officeDocument/2006/relationships/hyperlink" Target="https://www.dyson.com.mx/products/hair-care/dyson-supersonic-hair-dryer/comprar-supersonic" TargetMode="External"/><Relationship Id="rId13" Type="http://schemas.openxmlformats.org/officeDocument/2006/relationships/hyperlink" Target="http://www.dyson.com.mx" TargetMode="External"/><Relationship Id="rId12" Type="http://schemas.openxmlformats.org/officeDocument/2006/relationships/hyperlink" Target="https://www.dyson.com.mx/alaciadora-dyson-corrale-azu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yson.com.mx/accesorio-secado-suave" TargetMode="External"/><Relationship Id="rId15" Type="http://schemas.openxmlformats.org/officeDocument/2006/relationships/hyperlink" Target="mailto:karla.gomez@another.co" TargetMode="External"/><Relationship Id="rId14" Type="http://schemas.openxmlformats.org/officeDocument/2006/relationships/hyperlink" Target="https://www.dyson.com.mx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dyson.com.mx/products/hair-care/dyson-supersonic-hair-dryer/comprar-supersonic" TargetMode="External"/><Relationship Id="rId7" Type="http://schemas.openxmlformats.org/officeDocument/2006/relationships/hyperlink" Target="https://www.dyson.com.mx/alaciadora-dyson-corrale-azul" TargetMode="External"/><Relationship Id="rId8" Type="http://schemas.openxmlformats.org/officeDocument/2006/relationships/hyperlink" Target="https://www.dyson.com.mx/products/hair-care/dyson-supersonic-hair-dryer/comprar-supersoni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